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color w:val="000000" w:themeColor="text1"/>
          <w:sz w:val="21"/>
          <w:szCs w:val="21"/>
          <w:lang w:eastAsia="en-IE"/>
        </w:rPr>
        <w:t>Relief Support Pharmacist, primary base Ashford, Arklow 1 day</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We are looking for an experienced, enthusiastic Relief Support Pharmacist who is a team player and has a positive can-do attitude, to join our Group which is one of </w:t>
      </w:r>
      <w:r w:rsidRPr="009D6F11">
        <w:rPr>
          <w:rFonts w:ascii="Arial" w:eastAsia="Times New Roman" w:hAnsi="Arial" w:cs="Arial"/>
          <w:bCs/>
          <w:i/>
          <w:iCs/>
          <w:color w:val="000000" w:themeColor="text1"/>
          <w:sz w:val="21"/>
          <w:szCs w:val="21"/>
          <w:lang w:eastAsia="en-IE"/>
        </w:rPr>
        <w:t>Ireland’s Best Workplaces 2023</w:t>
      </w:r>
      <w:r w:rsidRPr="009D6F11">
        <w:rPr>
          <w:rFonts w:ascii="Arial" w:eastAsia="Times New Roman" w:hAnsi="Arial" w:cs="Arial"/>
          <w:bCs/>
          <w:color w:val="000000" w:themeColor="text1"/>
          <w:sz w:val="21"/>
          <w:szCs w:val="21"/>
          <w:lang w:eastAsia="en-IE"/>
        </w:rPr>
        <w:t>.</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color w:val="000000" w:themeColor="text1"/>
          <w:sz w:val="21"/>
          <w:szCs w:val="21"/>
          <w:lang w:eastAsia="en-IE"/>
        </w:rPr>
        <w:t>About Us</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We are an Irish-owned community-based, growing pharmacy group with 13 branches spread across Dublin, Meath, Laois and Wicklow. We strive to provide every customer with excellent advice, care and support from our dedicated team of trained healthcare professionals through going the extra mile to exceed their expectations.</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We are looking for smart and flexible people to join our fast-paced, collaborative working environment built on compassion, trust and respect. You will be passionate about going the extra mile to ensure an exceptional customer experience for our customers and to contribute towards maintaining a great place to work for our people.</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Join us and you will work with highly experienced, professional people who will work alongside you to support you in your learning and development journey with us.</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color w:val="000000" w:themeColor="text1"/>
          <w:sz w:val="21"/>
          <w:szCs w:val="21"/>
          <w:lang w:eastAsia="en-IE"/>
        </w:rPr>
        <w:t>Responsibilities</w:t>
      </w:r>
    </w:p>
    <w:p w:rsidR="009D6F11" w:rsidRPr="009D6F11" w:rsidRDefault="009D6F11" w:rsidP="009D6F11">
      <w:pPr>
        <w:numPr>
          <w:ilvl w:val="0"/>
          <w:numId w:val="12"/>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        Support the supervising of Pharmacy as appropriate in management of staff, stock sales and items and housekeeping</w:t>
      </w:r>
    </w:p>
    <w:p w:rsidR="009D6F11" w:rsidRPr="009D6F11" w:rsidRDefault="009D6F11" w:rsidP="009D6F11">
      <w:pPr>
        <w:numPr>
          <w:ilvl w:val="0"/>
          <w:numId w:val="12"/>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        Management of Dispensary tasks</w:t>
      </w:r>
    </w:p>
    <w:p w:rsidR="009D6F11" w:rsidRPr="009D6F11" w:rsidRDefault="009D6F11" w:rsidP="009D6F11">
      <w:pPr>
        <w:numPr>
          <w:ilvl w:val="0"/>
          <w:numId w:val="12"/>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        Compliance with PSI Legislation and Dispensing Practices</w:t>
      </w:r>
    </w:p>
    <w:p w:rsidR="009D6F11" w:rsidRPr="009D6F11" w:rsidRDefault="009D6F11" w:rsidP="009D6F11">
      <w:pPr>
        <w:numPr>
          <w:ilvl w:val="0"/>
          <w:numId w:val="12"/>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        Support Dispensary staff and colleagues working elsewhere in Branch as needed</w:t>
      </w:r>
    </w:p>
    <w:p w:rsidR="009D6F11" w:rsidRPr="009D6F11" w:rsidRDefault="009D6F11" w:rsidP="009D6F11">
      <w:pPr>
        <w:numPr>
          <w:ilvl w:val="0"/>
          <w:numId w:val="12"/>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        Mentoring of less experienced staff</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color w:val="000000" w:themeColor="text1"/>
          <w:sz w:val="21"/>
          <w:szCs w:val="21"/>
          <w:lang w:eastAsia="en-IE"/>
        </w:rPr>
        <w:t>Skills and Experience</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Minimum 2 years' Relevant Pharmacy experience in Ireland</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PSI registered</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Some pharmacy supervision experience desirable</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Full driving license essential to commute between 3 Wicklow branches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Flexibility to work alternate weekends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A helpful and courteous manner, compassionate and caring</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Highly customer-focused and flexible to meet our Customer needs and our individual Branch needs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Strong team player with ability to build trust internally and externally</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Professional and respectful whilst dealing with others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Strong communication and interpersonal skills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Well-organised with good admin skills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Ability to work under pressure and multi-task during busy periods</w:t>
      </w:r>
    </w:p>
    <w:p w:rsidR="009D6F11" w:rsidRPr="009D6F11" w:rsidRDefault="009D6F11" w:rsidP="009D6F11">
      <w:pPr>
        <w:numPr>
          <w:ilvl w:val="0"/>
          <w:numId w:val="13"/>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Fluency in English</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color w:val="000000" w:themeColor="text1"/>
          <w:sz w:val="21"/>
          <w:szCs w:val="21"/>
          <w:lang w:eastAsia="en-IE"/>
        </w:rPr>
        <w:t>Package</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Competitive salary</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Quarterly monetary incentives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Employee Awards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Recognition days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Company-wide and branch social events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Learning and development opportunities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Paid wedding leave</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Long service days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No late night or Sunday shifts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Flexible working hours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Employee Assistance Programme</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Corporate social responsibility initiatives</w:t>
      </w:r>
    </w:p>
    <w:p w:rsidR="009D6F11" w:rsidRPr="009D6F11" w:rsidRDefault="009D6F11" w:rsidP="009D6F11">
      <w:pPr>
        <w:numPr>
          <w:ilvl w:val="0"/>
          <w:numId w:val="14"/>
        </w:num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Tax efficient travel to work schemes</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We are an equal opportunities employer. We reserve the right to request an employee to be flexible in his or her duties when the business needs require it.</w:t>
      </w:r>
    </w:p>
    <w:p w:rsidR="009D6F11" w:rsidRPr="009D6F11" w:rsidRDefault="009D6F11" w:rsidP="009D6F11">
      <w:pPr>
        <w:shd w:val="clear" w:color="auto" w:fill="FFFFFF"/>
        <w:spacing w:after="0" w:line="240" w:lineRule="auto"/>
        <w:rPr>
          <w:rFonts w:ascii="Arial" w:eastAsia="Times New Roman" w:hAnsi="Arial" w:cs="Arial"/>
          <w:bCs/>
          <w:color w:val="000000" w:themeColor="text1"/>
          <w:sz w:val="21"/>
          <w:szCs w:val="21"/>
          <w:lang w:eastAsia="en-IE"/>
        </w:rPr>
      </w:pPr>
      <w:r w:rsidRPr="009D6F11">
        <w:rPr>
          <w:rFonts w:ascii="Arial" w:eastAsia="Times New Roman" w:hAnsi="Arial" w:cs="Arial"/>
          <w:bCs/>
          <w:color w:val="000000" w:themeColor="text1"/>
          <w:sz w:val="21"/>
          <w:szCs w:val="21"/>
          <w:lang w:eastAsia="en-IE"/>
        </w:rPr>
        <w:t>Recruitment agencies need not apply.</w:t>
      </w:r>
    </w:p>
    <w:p w:rsidR="009D6F11" w:rsidRPr="009D6F11" w:rsidRDefault="009D6F11" w:rsidP="009D6F11">
      <w:pPr>
        <w:shd w:val="clear" w:color="auto" w:fill="FFFFFF"/>
        <w:spacing w:after="0" w:line="240" w:lineRule="auto"/>
        <w:rPr>
          <w:rFonts w:ascii="Arial" w:eastAsia="Times New Roman" w:hAnsi="Arial" w:cs="Arial"/>
          <w:b/>
          <w:bCs/>
          <w:color w:val="000000" w:themeColor="text1"/>
          <w:sz w:val="21"/>
          <w:szCs w:val="21"/>
          <w:lang w:eastAsia="en-IE"/>
        </w:rPr>
      </w:pPr>
      <w:r w:rsidRPr="009D6F11">
        <w:rPr>
          <w:rFonts w:ascii="Arial" w:eastAsia="Times New Roman" w:hAnsi="Arial" w:cs="Arial"/>
          <w:b/>
          <w:bCs/>
          <w:i/>
          <w:iCs/>
          <w:color w:val="000000" w:themeColor="text1"/>
          <w:sz w:val="21"/>
          <w:szCs w:val="21"/>
          <w:lang w:eastAsia="en-IE"/>
        </w:rPr>
        <w:t>To Apply: Occupop or send CV directly to </w:t>
      </w:r>
      <w:hyperlink r:id="rId5" w:tgtFrame="_blank" w:history="1">
        <w:r w:rsidRPr="009D6F11">
          <w:rPr>
            <w:rStyle w:val="Hyperlink"/>
            <w:rFonts w:ascii="Arial" w:eastAsia="Times New Roman" w:hAnsi="Arial" w:cs="Arial"/>
            <w:b/>
            <w:bCs/>
            <w:i/>
            <w:iCs/>
            <w:sz w:val="21"/>
            <w:szCs w:val="21"/>
            <w:lang w:eastAsia="en-IE"/>
          </w:rPr>
          <w:t>careers@dunnepharmacies.ie</w:t>
        </w:r>
      </w:hyperlink>
      <w:bookmarkStart w:id="0" w:name="_GoBack"/>
      <w:bookmarkEnd w:id="0"/>
    </w:p>
    <w:sectPr w:rsidR="009D6F11" w:rsidRPr="009D6F11" w:rsidSect="00E92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BA2"/>
    <w:multiLevelType w:val="multilevel"/>
    <w:tmpl w:val="48F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23C10"/>
    <w:multiLevelType w:val="multilevel"/>
    <w:tmpl w:val="FF5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4412C"/>
    <w:multiLevelType w:val="multilevel"/>
    <w:tmpl w:val="E320D9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224571D"/>
    <w:multiLevelType w:val="multilevel"/>
    <w:tmpl w:val="67D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9157A"/>
    <w:multiLevelType w:val="multilevel"/>
    <w:tmpl w:val="561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54ED1"/>
    <w:multiLevelType w:val="multilevel"/>
    <w:tmpl w:val="C87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6458F"/>
    <w:multiLevelType w:val="multilevel"/>
    <w:tmpl w:val="8E0E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016F3"/>
    <w:multiLevelType w:val="multilevel"/>
    <w:tmpl w:val="4B2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5334A"/>
    <w:multiLevelType w:val="multilevel"/>
    <w:tmpl w:val="AA8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C5748"/>
    <w:multiLevelType w:val="multilevel"/>
    <w:tmpl w:val="6E1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144F5"/>
    <w:multiLevelType w:val="multilevel"/>
    <w:tmpl w:val="3CA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C321F"/>
    <w:multiLevelType w:val="multilevel"/>
    <w:tmpl w:val="3EC8E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21445C6"/>
    <w:multiLevelType w:val="multilevel"/>
    <w:tmpl w:val="1A045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65A2389"/>
    <w:multiLevelType w:val="multilevel"/>
    <w:tmpl w:val="0F9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
  </w:num>
  <w:num w:numId="4">
    <w:abstractNumId w:val="8"/>
  </w:num>
  <w:num w:numId="5">
    <w:abstractNumId w:val="4"/>
  </w:num>
  <w:num w:numId="6">
    <w:abstractNumId w:val="0"/>
  </w:num>
  <w:num w:numId="7">
    <w:abstractNumId w:val="13"/>
  </w:num>
  <w:num w:numId="8">
    <w:abstractNumId w:val="7"/>
  </w:num>
  <w:num w:numId="9">
    <w:abstractNumId w:val="6"/>
  </w:num>
  <w:num w:numId="10">
    <w:abstractNumId w:val="5"/>
  </w:num>
  <w:num w:numId="11">
    <w:abstractNumId w:val="10"/>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A"/>
    <w:rsid w:val="001F1833"/>
    <w:rsid w:val="00706350"/>
    <w:rsid w:val="007310BA"/>
    <w:rsid w:val="009916CE"/>
    <w:rsid w:val="009D6F11"/>
    <w:rsid w:val="00AF4DDE"/>
    <w:rsid w:val="00E92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8"/>
  <w15:chartTrackingRefBased/>
  <w15:docId w15:val="{8D3B2E24-D130-4E4E-9513-0943A67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9293A"/>
    <w:rPr>
      <w:b/>
      <w:bCs/>
    </w:rPr>
  </w:style>
  <w:style w:type="character" w:styleId="Hyperlink">
    <w:name w:val="Hyperlink"/>
    <w:basedOn w:val="DefaultParagraphFont"/>
    <w:uiPriority w:val="99"/>
    <w:unhideWhenUsed/>
    <w:rsid w:val="00E9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9691">
      <w:bodyDiv w:val="1"/>
      <w:marLeft w:val="0"/>
      <w:marRight w:val="0"/>
      <w:marTop w:val="0"/>
      <w:marBottom w:val="0"/>
      <w:divBdr>
        <w:top w:val="none" w:sz="0" w:space="0" w:color="auto"/>
        <w:left w:val="none" w:sz="0" w:space="0" w:color="auto"/>
        <w:bottom w:val="none" w:sz="0" w:space="0" w:color="auto"/>
        <w:right w:val="none" w:sz="0" w:space="0" w:color="auto"/>
      </w:divBdr>
    </w:div>
    <w:div w:id="771585917">
      <w:bodyDiv w:val="1"/>
      <w:marLeft w:val="0"/>
      <w:marRight w:val="0"/>
      <w:marTop w:val="0"/>
      <w:marBottom w:val="0"/>
      <w:divBdr>
        <w:top w:val="none" w:sz="0" w:space="0" w:color="auto"/>
        <w:left w:val="none" w:sz="0" w:space="0" w:color="auto"/>
        <w:bottom w:val="none" w:sz="0" w:space="0" w:color="auto"/>
        <w:right w:val="none" w:sz="0" w:space="0" w:color="auto"/>
      </w:divBdr>
    </w:div>
    <w:div w:id="1002971620">
      <w:bodyDiv w:val="1"/>
      <w:marLeft w:val="0"/>
      <w:marRight w:val="0"/>
      <w:marTop w:val="0"/>
      <w:marBottom w:val="0"/>
      <w:divBdr>
        <w:top w:val="none" w:sz="0" w:space="0" w:color="auto"/>
        <w:left w:val="none" w:sz="0" w:space="0" w:color="auto"/>
        <w:bottom w:val="none" w:sz="0" w:space="0" w:color="auto"/>
        <w:right w:val="none" w:sz="0" w:space="0" w:color="auto"/>
      </w:divBdr>
    </w:div>
    <w:div w:id="1437167295">
      <w:bodyDiv w:val="1"/>
      <w:marLeft w:val="0"/>
      <w:marRight w:val="0"/>
      <w:marTop w:val="0"/>
      <w:marBottom w:val="0"/>
      <w:divBdr>
        <w:top w:val="none" w:sz="0" w:space="0" w:color="auto"/>
        <w:left w:val="none" w:sz="0" w:space="0" w:color="auto"/>
        <w:bottom w:val="none" w:sz="0" w:space="0" w:color="auto"/>
        <w:right w:val="none" w:sz="0" w:space="0" w:color="auto"/>
      </w:divBdr>
    </w:div>
    <w:div w:id="1712922997">
      <w:bodyDiv w:val="1"/>
      <w:marLeft w:val="0"/>
      <w:marRight w:val="0"/>
      <w:marTop w:val="0"/>
      <w:marBottom w:val="0"/>
      <w:divBdr>
        <w:top w:val="none" w:sz="0" w:space="0" w:color="auto"/>
        <w:left w:val="none" w:sz="0" w:space="0" w:color="auto"/>
        <w:bottom w:val="none" w:sz="0" w:space="0" w:color="auto"/>
        <w:right w:val="none" w:sz="0" w:space="0" w:color="auto"/>
      </w:divBdr>
    </w:div>
    <w:div w:id="17712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dunnepharmacie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Gilson</dc:creator>
  <cp:keywords/>
  <dc:description/>
  <cp:lastModifiedBy>Sarah Gilson</cp:lastModifiedBy>
  <cp:revision>2</cp:revision>
  <dcterms:created xsi:type="dcterms:W3CDTF">2025-10-21T10:19:00Z</dcterms:created>
  <dcterms:modified xsi:type="dcterms:W3CDTF">2025-10-21T10:19:00Z</dcterms:modified>
</cp:coreProperties>
</file>